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7BD4" w14:textId="77777777" w:rsidR="003A0C9A" w:rsidRDefault="003A0C9A" w:rsidP="003A0C9A">
      <w:pPr>
        <w:spacing w:line="240" w:lineRule="auto"/>
        <w:ind w:left="0" w:right="-720" w:firstLine="0"/>
        <w:jc w:val="center"/>
      </w:pPr>
      <w:r>
        <w:t>GREENE COUNTY ECONOMIC DEVELOPMENT CORPORATION</w:t>
      </w:r>
    </w:p>
    <w:p w14:paraId="6F3C4BD4" w14:textId="77777777" w:rsidR="003A0C9A" w:rsidRDefault="00DD6258" w:rsidP="003A0C9A">
      <w:pPr>
        <w:spacing w:line="240" w:lineRule="auto"/>
        <w:ind w:left="0" w:right="-720" w:firstLine="0"/>
        <w:jc w:val="center"/>
      </w:pPr>
      <w:r>
        <w:t xml:space="preserve">Annual </w:t>
      </w:r>
      <w:r w:rsidR="003A0C9A">
        <w:t>Meeting Minutes</w:t>
      </w:r>
    </w:p>
    <w:p w14:paraId="7735FFB8" w14:textId="44144794" w:rsidR="000E3DE9" w:rsidRDefault="00C46025" w:rsidP="000E3DE9">
      <w:pPr>
        <w:spacing w:line="240" w:lineRule="auto"/>
        <w:ind w:left="0" w:right="-720" w:firstLine="0"/>
        <w:jc w:val="center"/>
      </w:pPr>
      <w:r>
        <w:t>Tuesday</w:t>
      </w:r>
      <w:r w:rsidR="00D73981">
        <w:t xml:space="preserve"> </w:t>
      </w:r>
      <w:r w:rsidR="00DD6258">
        <w:t xml:space="preserve">April </w:t>
      </w:r>
      <w:r>
        <w:t>9</w:t>
      </w:r>
      <w:r w:rsidR="00855238">
        <w:t xml:space="preserve">, </w:t>
      </w:r>
      <w:proofErr w:type="gramStart"/>
      <w:r w:rsidR="00855238">
        <w:t>202</w:t>
      </w:r>
      <w:r>
        <w:t>4</w:t>
      </w:r>
      <w:proofErr w:type="gramEnd"/>
      <w:r w:rsidR="003A0C9A">
        <w:t xml:space="preserve"> 4:00 p.m.</w:t>
      </w:r>
    </w:p>
    <w:p w14:paraId="6DA031D9" w14:textId="77777777" w:rsidR="000E3DE9" w:rsidRDefault="000E3DE9" w:rsidP="000E3DE9">
      <w:pPr>
        <w:spacing w:line="240" w:lineRule="auto"/>
        <w:ind w:left="0" w:right="-720" w:firstLine="0"/>
        <w:jc w:val="center"/>
      </w:pPr>
      <w:r>
        <w:t>Greene County Office Building, Room 427</w:t>
      </w:r>
    </w:p>
    <w:p w14:paraId="35A54359" w14:textId="77777777" w:rsidR="000E3DE9" w:rsidRDefault="000E3DE9" w:rsidP="000E3DE9">
      <w:pPr>
        <w:spacing w:line="240" w:lineRule="auto"/>
        <w:ind w:left="0" w:right="-720" w:firstLine="0"/>
        <w:jc w:val="center"/>
      </w:pPr>
      <w:r>
        <w:t>411 Main Street, Catskill, NY 12414</w:t>
      </w:r>
    </w:p>
    <w:p w14:paraId="20158E5E" w14:textId="77777777" w:rsidR="00DA57EC" w:rsidRDefault="00DA57EC" w:rsidP="003A0C9A">
      <w:pPr>
        <w:spacing w:line="240" w:lineRule="auto"/>
        <w:ind w:left="0" w:right="-720" w:firstLine="0"/>
        <w:jc w:val="center"/>
        <w:rPr>
          <w:rFonts w:asciiTheme="minorHAnsi" w:hAnsiTheme="minorHAnsi" w:cstheme="minorHAnsi"/>
        </w:rPr>
      </w:pPr>
    </w:p>
    <w:p w14:paraId="7603683D" w14:textId="77777777" w:rsidR="00E56E59" w:rsidRPr="00DA57EC" w:rsidRDefault="00E56E59" w:rsidP="003A0C9A">
      <w:pPr>
        <w:spacing w:line="240" w:lineRule="auto"/>
        <w:ind w:left="0" w:right="-720" w:firstLine="0"/>
        <w:jc w:val="center"/>
        <w:rPr>
          <w:rFonts w:asciiTheme="minorHAnsi" w:hAnsiTheme="minorHAnsi" w:cstheme="minorHAnsi"/>
        </w:rPr>
      </w:pPr>
    </w:p>
    <w:p w14:paraId="7BC2DFEC" w14:textId="77777777" w:rsidR="003A0C9A" w:rsidRDefault="003A0C9A" w:rsidP="003A0C9A">
      <w:pPr>
        <w:spacing w:line="240" w:lineRule="auto"/>
        <w:ind w:left="0" w:right="-720" w:firstLine="0"/>
      </w:pPr>
      <w:r>
        <w:t>GCEDC Directors Present:</w:t>
      </w:r>
    </w:p>
    <w:p w14:paraId="4666E625" w14:textId="77777777" w:rsidR="00F6489C" w:rsidRDefault="00F6489C" w:rsidP="00F6489C">
      <w:pPr>
        <w:spacing w:line="240" w:lineRule="auto"/>
        <w:ind w:left="0" w:right="-720" w:firstLine="0"/>
      </w:pPr>
      <w:r>
        <w:t>Mark Maraglio, Chair</w:t>
      </w:r>
    </w:p>
    <w:p w14:paraId="439BB92F" w14:textId="62D356F0" w:rsidR="00F6489C" w:rsidRDefault="00F6489C" w:rsidP="00F6489C">
      <w:pPr>
        <w:spacing w:line="240" w:lineRule="auto"/>
        <w:ind w:left="0" w:right="-720" w:firstLine="0"/>
      </w:pPr>
      <w:r>
        <w:t>Allen Austin</w:t>
      </w:r>
    </w:p>
    <w:p w14:paraId="063A0D5D" w14:textId="77777777" w:rsidR="00F6489C" w:rsidRDefault="00F6489C" w:rsidP="00F6489C">
      <w:pPr>
        <w:spacing w:line="240" w:lineRule="auto"/>
        <w:ind w:left="0" w:right="-720" w:firstLine="0"/>
      </w:pPr>
      <w:r>
        <w:t>Linda Overbaugh</w:t>
      </w:r>
    </w:p>
    <w:p w14:paraId="7C1F6240" w14:textId="77777777" w:rsidR="00F6489C" w:rsidRDefault="00F6489C" w:rsidP="00F6489C">
      <w:pPr>
        <w:spacing w:line="240" w:lineRule="auto"/>
        <w:ind w:left="0" w:right="-720" w:firstLine="0"/>
      </w:pPr>
      <w:r>
        <w:t>Andrea Macko</w:t>
      </w:r>
    </w:p>
    <w:p w14:paraId="5B093DAA" w14:textId="77777777" w:rsidR="00F6489C" w:rsidRDefault="00F6489C" w:rsidP="00F6489C">
      <w:pPr>
        <w:spacing w:line="240" w:lineRule="auto"/>
        <w:ind w:left="0" w:right="-720" w:firstLine="0"/>
      </w:pPr>
      <w:r>
        <w:t xml:space="preserve">April Ernst (Ex-officio, </w:t>
      </w:r>
      <w:proofErr w:type="gramStart"/>
      <w:r>
        <w:t>Non-voting</w:t>
      </w:r>
      <w:proofErr w:type="gramEnd"/>
      <w:r>
        <w:t>)</w:t>
      </w:r>
    </w:p>
    <w:p w14:paraId="0A46D578" w14:textId="4BA0049C" w:rsidR="00F6489C" w:rsidRDefault="00F6489C" w:rsidP="00F6489C">
      <w:pPr>
        <w:spacing w:line="240" w:lineRule="auto"/>
        <w:ind w:left="0" w:right="-720" w:firstLine="0"/>
      </w:pPr>
      <w:r>
        <w:t xml:space="preserve">Pam Geskie (Ex-officio, </w:t>
      </w:r>
      <w:proofErr w:type="gramStart"/>
      <w:r>
        <w:t>Non-voting</w:t>
      </w:r>
      <w:proofErr w:type="gramEnd"/>
      <w:r>
        <w:t xml:space="preserve">)  </w:t>
      </w:r>
    </w:p>
    <w:p w14:paraId="0C8F8BE3" w14:textId="77777777" w:rsidR="00F6489C" w:rsidRDefault="00F6489C" w:rsidP="00F6489C">
      <w:pPr>
        <w:spacing w:line="240" w:lineRule="auto"/>
        <w:ind w:left="0" w:right="-720" w:firstLine="0"/>
      </w:pPr>
      <w:r>
        <w:t xml:space="preserve">Amanda Karch (Ex-officio, </w:t>
      </w:r>
      <w:proofErr w:type="gramStart"/>
      <w:r>
        <w:t>Non-voting</w:t>
      </w:r>
      <w:proofErr w:type="gramEnd"/>
      <w:r>
        <w:t>)</w:t>
      </w:r>
    </w:p>
    <w:p w14:paraId="79F630DE" w14:textId="77777777" w:rsidR="00F6489C" w:rsidRDefault="00F6489C" w:rsidP="00F6489C">
      <w:pPr>
        <w:spacing w:line="240" w:lineRule="auto"/>
        <w:ind w:left="0" w:right="-720" w:firstLine="0"/>
      </w:pPr>
    </w:p>
    <w:p w14:paraId="74BDB7B2" w14:textId="77777777" w:rsidR="00F6489C" w:rsidRDefault="00F6489C" w:rsidP="00F6489C">
      <w:pPr>
        <w:spacing w:line="240" w:lineRule="auto"/>
        <w:ind w:left="0" w:right="-720" w:firstLine="0"/>
      </w:pPr>
      <w:r>
        <w:t>Absent:</w:t>
      </w:r>
    </w:p>
    <w:p w14:paraId="72E1735D" w14:textId="60BB1D56" w:rsidR="00F6489C" w:rsidRDefault="00F6489C" w:rsidP="00F6489C">
      <w:pPr>
        <w:spacing w:line="240" w:lineRule="auto"/>
        <w:ind w:left="0" w:right="-720" w:firstLine="0"/>
      </w:pPr>
      <w:r>
        <w:t>Brad Cummings, Vice-Chair</w:t>
      </w:r>
    </w:p>
    <w:p w14:paraId="23D696DC" w14:textId="0137FE46" w:rsidR="003A0C9A" w:rsidRDefault="00F6489C" w:rsidP="003A0C9A">
      <w:pPr>
        <w:spacing w:line="240" w:lineRule="auto"/>
        <w:ind w:left="0" w:right="-720" w:firstLine="0"/>
      </w:pPr>
      <w:r>
        <w:t>Brian Kozloski</w:t>
      </w:r>
    </w:p>
    <w:p w14:paraId="77A5E252" w14:textId="77777777" w:rsidR="00F6489C" w:rsidRDefault="00F6489C" w:rsidP="003A0C9A">
      <w:pPr>
        <w:spacing w:line="240" w:lineRule="auto"/>
        <w:ind w:left="0" w:right="-720" w:firstLine="0"/>
      </w:pPr>
    </w:p>
    <w:p w14:paraId="55A0006D" w14:textId="77777777" w:rsidR="00BC4C30" w:rsidRDefault="00BC4C30" w:rsidP="00BC4C30">
      <w:pPr>
        <w:spacing w:line="240" w:lineRule="auto"/>
        <w:ind w:left="0" w:right="-720" w:firstLine="0"/>
      </w:pPr>
      <w:r>
        <w:t>GCEDC Staff Present:</w:t>
      </w:r>
    </w:p>
    <w:p w14:paraId="763D4071" w14:textId="77777777" w:rsidR="00BC4C30" w:rsidRDefault="00BC4C30" w:rsidP="00BC4C30">
      <w:pPr>
        <w:spacing w:line="240" w:lineRule="auto"/>
        <w:ind w:left="0" w:right="-720" w:firstLine="0"/>
      </w:pPr>
      <w:r>
        <w:t>James Hannahs, Executive Director</w:t>
      </w:r>
    </w:p>
    <w:p w14:paraId="26DE3001" w14:textId="77777777" w:rsidR="00BC4C30" w:rsidRDefault="00BC4C30" w:rsidP="00BC4C30">
      <w:pPr>
        <w:spacing w:line="240" w:lineRule="auto"/>
        <w:ind w:left="0" w:right="-720" w:firstLine="0"/>
      </w:pPr>
      <w:r>
        <w:t>Evelyn Donnelly, Secretary/Treasurer</w:t>
      </w:r>
    </w:p>
    <w:p w14:paraId="0F889882" w14:textId="77777777" w:rsidR="003A0C9A" w:rsidRDefault="003A0C9A" w:rsidP="003A0C9A">
      <w:pPr>
        <w:spacing w:line="240" w:lineRule="auto"/>
        <w:ind w:left="0" w:right="-720" w:firstLine="0"/>
      </w:pPr>
    </w:p>
    <w:p w14:paraId="04A77D2D" w14:textId="77777777" w:rsidR="00BC4C30" w:rsidRDefault="00BC4C30" w:rsidP="00F97B96">
      <w:pPr>
        <w:spacing w:line="240" w:lineRule="auto"/>
        <w:ind w:left="0" w:right="-720" w:firstLine="0"/>
      </w:pPr>
      <w:r>
        <w:t xml:space="preserve">Others:  Patty Austin, Director of Tourism </w:t>
      </w:r>
    </w:p>
    <w:p w14:paraId="6625BE50" w14:textId="77777777" w:rsidR="00BC4C30" w:rsidRDefault="00BC4C30" w:rsidP="00F97B96">
      <w:pPr>
        <w:spacing w:line="240" w:lineRule="auto"/>
        <w:ind w:left="0" w:right="-720" w:firstLine="0"/>
      </w:pPr>
    </w:p>
    <w:p w14:paraId="2D3E0EEC" w14:textId="2879DD26" w:rsidR="00F97B96" w:rsidRDefault="00F97B96" w:rsidP="00F97B96">
      <w:pPr>
        <w:spacing w:line="240" w:lineRule="auto"/>
        <w:ind w:left="0" w:right="-720" w:firstLine="0"/>
      </w:pPr>
      <w:r>
        <w:t>A valid quorum was present for voting purposes.</w:t>
      </w:r>
    </w:p>
    <w:p w14:paraId="40CF2CAE" w14:textId="77777777" w:rsidR="00F97B96" w:rsidRDefault="00F97B96" w:rsidP="00F97B96">
      <w:pPr>
        <w:spacing w:line="240" w:lineRule="auto"/>
        <w:ind w:left="0" w:right="-720" w:firstLine="0"/>
      </w:pPr>
    </w:p>
    <w:p w14:paraId="66F1EAD9" w14:textId="77777777" w:rsidR="00F97B96" w:rsidRDefault="00F97B96" w:rsidP="00F97B96">
      <w:pPr>
        <w:spacing w:line="240" w:lineRule="auto"/>
        <w:ind w:left="0" w:right="-720" w:firstLine="0"/>
      </w:pPr>
      <w:r>
        <w:t>1.  Public Comment Period</w:t>
      </w:r>
      <w:r w:rsidR="00234E11">
        <w:t xml:space="preserve">. </w:t>
      </w:r>
      <w:r>
        <w:t>No public comment</w:t>
      </w:r>
      <w:r w:rsidR="00234E11">
        <w:t>.</w:t>
      </w:r>
    </w:p>
    <w:p w14:paraId="69CB664A" w14:textId="77777777" w:rsidR="00DF3538" w:rsidRDefault="00DF3538" w:rsidP="00F97B96">
      <w:pPr>
        <w:spacing w:line="240" w:lineRule="auto"/>
        <w:ind w:left="0" w:right="-720" w:firstLine="0"/>
      </w:pPr>
    </w:p>
    <w:p w14:paraId="3B200E75" w14:textId="1A9B8624" w:rsidR="00F97B96" w:rsidRDefault="00430C25" w:rsidP="00F97B96">
      <w:pPr>
        <w:spacing w:line="240" w:lineRule="auto"/>
        <w:ind w:left="0" w:right="-720" w:firstLine="0"/>
      </w:pPr>
      <w:r>
        <w:t>2</w:t>
      </w:r>
      <w:r w:rsidR="00F97B96">
        <w:t xml:space="preserve">.  A motion was made by Director </w:t>
      </w:r>
      <w:r w:rsidR="00DF3538">
        <w:t>Austin</w:t>
      </w:r>
      <w:r w:rsidR="00F97B96">
        <w:t xml:space="preserve"> and seconded by Director </w:t>
      </w:r>
      <w:r>
        <w:t>Overbaugh</w:t>
      </w:r>
      <w:r w:rsidR="00F97B96">
        <w:t xml:space="preserve"> to accept the minutes as presented from the </w:t>
      </w:r>
      <w:r w:rsidR="00A95CAC">
        <w:t>March 7</w:t>
      </w:r>
      <w:r w:rsidR="00E56E59">
        <w:t>,</w:t>
      </w:r>
      <w:r>
        <w:t xml:space="preserve"> </w:t>
      </w:r>
      <w:proofErr w:type="gramStart"/>
      <w:r>
        <w:t>202</w:t>
      </w:r>
      <w:r w:rsidR="00A95CAC">
        <w:t>4</w:t>
      </w:r>
      <w:proofErr w:type="gramEnd"/>
      <w:r w:rsidR="004F68AC">
        <w:t xml:space="preserve"> </w:t>
      </w:r>
      <w:r w:rsidR="00934E77">
        <w:t xml:space="preserve">meeting.  Vote </w:t>
      </w:r>
      <w:r w:rsidR="00A95CAC">
        <w:t>4</w:t>
      </w:r>
      <w:r w:rsidR="00F97B96">
        <w:t xml:space="preserve">-0, Motion carries.  </w:t>
      </w:r>
    </w:p>
    <w:p w14:paraId="57D775B8" w14:textId="77777777" w:rsidR="00C318B5" w:rsidRDefault="00F97B96" w:rsidP="00C318B5">
      <w:pPr>
        <w:spacing w:line="240" w:lineRule="auto"/>
        <w:ind w:left="0" w:right="-720" w:firstLine="0"/>
      </w:pPr>
      <w:r>
        <w:tab/>
      </w:r>
    </w:p>
    <w:p w14:paraId="7FCBFE2A" w14:textId="216E4AA8" w:rsidR="00430C25" w:rsidRDefault="00430C25" w:rsidP="00430C25">
      <w:pPr>
        <w:spacing w:line="240" w:lineRule="auto"/>
        <w:ind w:left="0" w:right="-720" w:firstLine="0"/>
      </w:pPr>
      <w:r>
        <w:t>3</w:t>
      </w:r>
      <w:r w:rsidR="00011F8E">
        <w:t xml:space="preserve">. </w:t>
      </w:r>
      <w:r>
        <w:t xml:space="preserve"> a) A motion was made by Director Austin and seconded by Director </w:t>
      </w:r>
      <w:r w:rsidR="003A245F">
        <w:t>Overbaugh</w:t>
      </w:r>
      <w:r>
        <w:t xml:space="preserve"> to elect Director Maraglio as Chair of the Board.  Director Maraglio abstained from the vote.  Vote </w:t>
      </w:r>
      <w:r w:rsidR="003A245F">
        <w:t>3</w:t>
      </w:r>
      <w:r>
        <w:t xml:space="preserve">-0, Motion carries.  </w:t>
      </w:r>
    </w:p>
    <w:p w14:paraId="4FE287CB" w14:textId="2E1B36D3" w:rsidR="00386A4A" w:rsidRDefault="00430C25" w:rsidP="00430C25">
      <w:pPr>
        <w:spacing w:line="240" w:lineRule="auto"/>
        <w:ind w:left="0" w:right="-720" w:firstLine="0"/>
      </w:pPr>
      <w:r>
        <w:t xml:space="preserve">     b) A motion was made by Director Austin and seconded by Director </w:t>
      </w:r>
      <w:r w:rsidR="00AE684A">
        <w:t>Overbaugh</w:t>
      </w:r>
      <w:r>
        <w:t xml:space="preserve"> to elect Director Cummings as Vice-Chair of the Board.  Vote </w:t>
      </w:r>
      <w:r w:rsidR="00AE684A">
        <w:t>3</w:t>
      </w:r>
      <w:r>
        <w:t xml:space="preserve">-0, Motion carries.  </w:t>
      </w:r>
    </w:p>
    <w:p w14:paraId="40805E5F" w14:textId="77777777" w:rsidR="00BA2E16" w:rsidRDefault="00BA2E16" w:rsidP="00BA2E16">
      <w:pPr>
        <w:spacing w:line="240" w:lineRule="auto"/>
        <w:ind w:left="720" w:right="-720" w:hanging="720"/>
      </w:pPr>
    </w:p>
    <w:p w14:paraId="0698AC88" w14:textId="25A914A8" w:rsidR="00430C25" w:rsidRDefault="00430C25" w:rsidP="00920562">
      <w:pPr>
        <w:spacing w:line="240" w:lineRule="auto"/>
        <w:ind w:left="0" w:right="-720" w:firstLine="0"/>
      </w:pPr>
      <w:r>
        <w:t>4</w:t>
      </w:r>
      <w:r w:rsidR="00920562">
        <w:t xml:space="preserve">. </w:t>
      </w:r>
      <w:r>
        <w:t xml:space="preserve">A motion was made by Director </w:t>
      </w:r>
      <w:r w:rsidR="00180A2A">
        <w:t>Overbaugh</w:t>
      </w:r>
      <w:r>
        <w:t xml:space="preserve"> and seconded by Director </w:t>
      </w:r>
      <w:r w:rsidR="00180A2A">
        <w:t>Macko</w:t>
      </w:r>
      <w:r>
        <w:t xml:space="preserve"> to </w:t>
      </w:r>
      <w:r w:rsidR="00180A2A">
        <w:t>continue using the National Bank of Coxsackie and the Bank of Greene County as the EDC’s designated banks</w:t>
      </w:r>
      <w:r>
        <w:t>.</w:t>
      </w:r>
      <w:r w:rsidR="001B4286">
        <w:t xml:space="preserve">  Directors Overbaugh and Austin abstained from the vote.</w:t>
      </w:r>
      <w:r>
        <w:t xml:space="preserve">  Vote </w:t>
      </w:r>
      <w:r w:rsidR="001B4286">
        <w:t>2</w:t>
      </w:r>
      <w:r>
        <w:t xml:space="preserve">-0, Motion carries  </w:t>
      </w:r>
    </w:p>
    <w:p w14:paraId="2A1FA3D7" w14:textId="77777777" w:rsidR="002A601C" w:rsidRDefault="002A601C" w:rsidP="00920562">
      <w:pPr>
        <w:spacing w:line="240" w:lineRule="auto"/>
        <w:ind w:left="0" w:right="-720" w:firstLine="0"/>
      </w:pPr>
    </w:p>
    <w:p w14:paraId="1ADD3F0E" w14:textId="1FBBD068" w:rsidR="002A601C" w:rsidRDefault="002A601C" w:rsidP="00914E84">
      <w:pPr>
        <w:spacing w:line="240" w:lineRule="auto"/>
        <w:ind w:left="0" w:right="-720" w:firstLine="0"/>
      </w:pPr>
      <w:r>
        <w:t xml:space="preserve">5.  </w:t>
      </w:r>
      <w:r w:rsidR="00914E84">
        <w:t>A motion was made by Director Maraglio and seconded by Director Austin to maintain the current roster for the Finance, Audit and Loan Committees, while assigning Director Macko to replace Director Kozloski on the Governance Committee</w:t>
      </w:r>
      <w:r w:rsidR="008B459E">
        <w:t>.</w:t>
      </w:r>
      <w:r w:rsidR="00914E84">
        <w:t xml:space="preserve"> Vote 4-0, Motion carries. </w:t>
      </w:r>
    </w:p>
    <w:p w14:paraId="34C8CEA8" w14:textId="77777777" w:rsidR="002A601C" w:rsidRDefault="002A601C" w:rsidP="00920562">
      <w:pPr>
        <w:spacing w:line="240" w:lineRule="auto"/>
        <w:ind w:left="0" w:right="-720" w:firstLine="0"/>
      </w:pPr>
    </w:p>
    <w:p w14:paraId="16ACE351" w14:textId="3668BA85" w:rsidR="002A601C" w:rsidRDefault="002A601C" w:rsidP="00920562">
      <w:pPr>
        <w:spacing w:line="240" w:lineRule="auto"/>
        <w:ind w:left="0" w:right="-720" w:firstLine="0"/>
      </w:pPr>
      <w:r>
        <w:lastRenderedPageBreak/>
        <w:t xml:space="preserve">6.  </w:t>
      </w:r>
      <w:r w:rsidR="004370CF">
        <w:t xml:space="preserve">a) </w:t>
      </w:r>
      <w:r>
        <w:t xml:space="preserve">A motion was made by Director </w:t>
      </w:r>
      <w:r w:rsidR="004370CF">
        <w:t xml:space="preserve">Austin </w:t>
      </w:r>
      <w:r>
        <w:t xml:space="preserve">and seconded by Director </w:t>
      </w:r>
      <w:r w:rsidR="004370CF">
        <w:t>Overbaugh</w:t>
      </w:r>
      <w:r>
        <w:t xml:space="preserve"> for approval of the </w:t>
      </w:r>
      <w:r w:rsidR="004370CF">
        <w:t>2023 EDC Audit</w:t>
      </w:r>
      <w:r>
        <w:t xml:space="preserve">.  Vote </w:t>
      </w:r>
      <w:r w:rsidR="004370CF">
        <w:t>4</w:t>
      </w:r>
      <w:r>
        <w:t>-0, Motion carries.</w:t>
      </w:r>
    </w:p>
    <w:p w14:paraId="22A208EE" w14:textId="0E37EF4D" w:rsidR="00776ECC" w:rsidRDefault="00776ECC" w:rsidP="00920562">
      <w:pPr>
        <w:spacing w:line="240" w:lineRule="auto"/>
        <w:ind w:left="0" w:right="-720" w:firstLine="0"/>
      </w:pPr>
      <w:r>
        <w:t xml:space="preserve">     c) A motion was made by Director Austin and seconded by Director Overbaugh for approval of the 2024 EDC Budget.  Vote 4-0, Motion carries.  </w:t>
      </w:r>
    </w:p>
    <w:p w14:paraId="01995D91" w14:textId="77777777" w:rsidR="002A601C" w:rsidRDefault="002A601C" w:rsidP="00920562">
      <w:pPr>
        <w:spacing w:line="240" w:lineRule="auto"/>
        <w:ind w:left="0" w:right="-720" w:firstLine="0"/>
      </w:pPr>
    </w:p>
    <w:p w14:paraId="7A694CC6" w14:textId="77777777" w:rsidR="00776ECC" w:rsidRDefault="002A601C" w:rsidP="002A601C">
      <w:pPr>
        <w:spacing w:line="240" w:lineRule="auto"/>
        <w:ind w:left="0" w:right="-720" w:firstLine="0"/>
      </w:pPr>
      <w:r>
        <w:t xml:space="preserve">7.  </w:t>
      </w:r>
      <w:r w:rsidR="00776ECC">
        <w:t>Executive Directors Report</w:t>
      </w:r>
      <w:r w:rsidR="00754983">
        <w:t xml:space="preserve">   </w:t>
      </w:r>
      <w:r>
        <w:t xml:space="preserve"> </w:t>
      </w:r>
    </w:p>
    <w:p w14:paraId="2E3BC831" w14:textId="77777777" w:rsidR="00914E84" w:rsidRDefault="00914E84" w:rsidP="002A601C">
      <w:pPr>
        <w:spacing w:line="240" w:lineRule="auto"/>
        <w:ind w:left="0" w:right="-720" w:firstLine="0"/>
      </w:pPr>
    </w:p>
    <w:p w14:paraId="6E1C1DE6" w14:textId="753CC3EC" w:rsidR="00914E84" w:rsidRDefault="00914E84" w:rsidP="002A601C">
      <w:pPr>
        <w:spacing w:line="240" w:lineRule="auto"/>
        <w:ind w:left="0" w:right="-720" w:firstLine="0"/>
      </w:pPr>
      <w:r>
        <w:t xml:space="preserve">Director Hannahs informed the board of a more rubricked committee meeting schedule to be rolled out throughout 2024. The Finance/Audit Committee will meet semiannually at minimum: once in March to approve and recommend the outcome of the annual audit, and once in October to recommend the following year’s budget to the board. The Governance committee annual meeting will take place coinciding with the Q4 Finance/Audit meeting. The Loan Committee meeting will take place as needed to review and recommend loans/grants to the board. The annual meeting of the board will now be held in March instead of April to approve required documents to be submitted to PARIS by the end of the month. </w:t>
      </w:r>
    </w:p>
    <w:p w14:paraId="66DD6F6F" w14:textId="77777777" w:rsidR="00914E84" w:rsidRDefault="00914E84" w:rsidP="002A601C">
      <w:pPr>
        <w:spacing w:line="240" w:lineRule="auto"/>
        <w:ind w:left="0" w:right="-720" w:firstLine="0"/>
      </w:pPr>
    </w:p>
    <w:p w14:paraId="5D4A8D71" w14:textId="17227AB1" w:rsidR="00776ECC" w:rsidRDefault="00914E84" w:rsidP="00E80575">
      <w:pPr>
        <w:spacing w:line="240" w:lineRule="auto"/>
        <w:ind w:left="0" w:right="-720" w:firstLine="0"/>
      </w:pPr>
      <w:r>
        <w:t xml:space="preserve">Director Hannahs further updated the board on the status of microenterprise disbursements and the next round of drawdowns. Additionally, he disclosed that the Senior </w:t>
      </w:r>
      <w:proofErr w:type="gramStart"/>
      <w:r>
        <w:t>Housing inventorying</w:t>
      </w:r>
      <w:proofErr w:type="gramEnd"/>
      <w:r>
        <w:t xml:space="preserve"> has been completed and the final copy of the workforce and senior housing assessment will be completed in the coming weeks. </w:t>
      </w:r>
    </w:p>
    <w:p w14:paraId="730374EC" w14:textId="77777777" w:rsidR="00E80575" w:rsidRDefault="00E80575" w:rsidP="00E80575">
      <w:pPr>
        <w:spacing w:line="240" w:lineRule="auto"/>
        <w:ind w:left="0" w:right="-720" w:firstLine="0"/>
      </w:pPr>
    </w:p>
    <w:p w14:paraId="5184F180" w14:textId="77777777" w:rsidR="00F479D7" w:rsidRDefault="00776ECC" w:rsidP="002A601C">
      <w:pPr>
        <w:spacing w:line="240" w:lineRule="auto"/>
        <w:ind w:left="0" w:right="-720" w:firstLine="0"/>
      </w:pPr>
      <w:r>
        <w:t>8.  Board Member Discussion</w:t>
      </w:r>
      <w:r w:rsidR="002A601C">
        <w:t xml:space="preserve">     </w:t>
      </w:r>
    </w:p>
    <w:p w14:paraId="0E74F6C0" w14:textId="77777777" w:rsidR="00E80575" w:rsidRDefault="00E80575" w:rsidP="002A601C">
      <w:pPr>
        <w:spacing w:line="240" w:lineRule="auto"/>
        <w:ind w:left="0" w:right="-720" w:firstLine="0"/>
      </w:pPr>
    </w:p>
    <w:p w14:paraId="5F55F4D1" w14:textId="1F779177" w:rsidR="00E80575" w:rsidRDefault="00E80575" w:rsidP="002A601C">
      <w:pPr>
        <w:spacing w:line="240" w:lineRule="auto"/>
        <w:ind w:left="0" w:right="-720" w:firstLine="0"/>
      </w:pPr>
      <w:r>
        <w:t xml:space="preserve">Ex-officio Director Geskie informed the board that the Chamber will be relocating their headquarters in the coming </w:t>
      </w:r>
      <w:proofErr w:type="gramStart"/>
      <w:r>
        <w:t>months</w:t>
      </w:r>
      <w:proofErr w:type="gramEnd"/>
      <w:r>
        <w:t xml:space="preserve"> and she will update everyone on the location of the new office. </w:t>
      </w:r>
    </w:p>
    <w:p w14:paraId="29D2B61B" w14:textId="77777777" w:rsidR="00E80575" w:rsidRDefault="00E80575" w:rsidP="002A601C">
      <w:pPr>
        <w:spacing w:line="240" w:lineRule="auto"/>
        <w:ind w:left="0" w:right="-720" w:firstLine="0"/>
      </w:pPr>
    </w:p>
    <w:p w14:paraId="1FFF4C8B" w14:textId="21FE98AC" w:rsidR="00E80575" w:rsidRDefault="00E80575" w:rsidP="002A601C">
      <w:pPr>
        <w:spacing w:line="240" w:lineRule="auto"/>
        <w:ind w:left="0" w:right="-720" w:firstLine="0"/>
      </w:pPr>
      <w:r>
        <w:t>Director Hannahs informed the board of an upcoming subrecipient agreement that will be presented to partner with the County and the recipient of a CDBG Economic Development project in the Town of Coxsackie.</w:t>
      </w:r>
    </w:p>
    <w:p w14:paraId="3FCE5E8E" w14:textId="1AF153A3" w:rsidR="00E80575" w:rsidRDefault="00E80575" w:rsidP="002A601C">
      <w:pPr>
        <w:spacing w:line="240" w:lineRule="auto"/>
        <w:ind w:left="0" w:right="-720" w:firstLine="0"/>
      </w:pPr>
    </w:p>
    <w:p w14:paraId="73A72D8F" w14:textId="39590E79" w:rsidR="00386A4A" w:rsidRDefault="00E80575" w:rsidP="00E80575">
      <w:pPr>
        <w:spacing w:line="240" w:lineRule="auto"/>
        <w:ind w:left="0" w:right="-720" w:firstLine="0"/>
      </w:pPr>
      <w:r>
        <w:t xml:space="preserve">Ex-officio Director Karch updated the board about the CG Workforce Development office opening a second location at 340 Catskill to better serve residents that may find transportation to the headquarter location to be challenging. The office will be occupied twice a week and will be opening in the Summer. </w:t>
      </w:r>
    </w:p>
    <w:p w14:paraId="6F8BB564" w14:textId="77777777" w:rsidR="00234E11" w:rsidRDefault="00234E11" w:rsidP="00C8673D">
      <w:pPr>
        <w:spacing w:line="240" w:lineRule="auto"/>
        <w:ind w:left="0" w:right="-720" w:firstLine="0"/>
      </w:pPr>
    </w:p>
    <w:p w14:paraId="5DBABF07" w14:textId="43DCA05F" w:rsidR="00F97B96" w:rsidRDefault="00776ECC" w:rsidP="00234E11">
      <w:pPr>
        <w:spacing w:line="240" w:lineRule="auto"/>
        <w:ind w:left="0" w:right="-720" w:firstLine="0"/>
      </w:pPr>
      <w:r>
        <w:t>9</w:t>
      </w:r>
      <w:r w:rsidR="00234E11">
        <w:t xml:space="preserve">.  </w:t>
      </w:r>
      <w:r w:rsidR="005D2E66" w:rsidRPr="005D2E66">
        <w:t xml:space="preserve">A motion was made by Director </w:t>
      </w:r>
      <w:r>
        <w:t>Maraglio</w:t>
      </w:r>
      <w:r w:rsidR="005D2E66" w:rsidRPr="005D2E66">
        <w:t xml:space="preserve"> and seconded by Director </w:t>
      </w:r>
      <w:r w:rsidR="00386A4A">
        <w:t>Austin</w:t>
      </w:r>
      <w:r w:rsidR="005D2E66" w:rsidRPr="005D2E66">
        <w:t xml:space="preserve">, having no further business to conduct to adjourn the meeting. Vote </w:t>
      </w:r>
      <w:r>
        <w:t>4</w:t>
      </w:r>
      <w:r w:rsidR="005D2E66" w:rsidRPr="005D2E66">
        <w:t xml:space="preserve">-0, Motion Carried. </w:t>
      </w:r>
      <w:proofErr w:type="gramStart"/>
      <w:r w:rsidR="005D2E66" w:rsidRPr="005D2E66">
        <w:t>Meeting</w:t>
      </w:r>
      <w:proofErr w:type="gramEnd"/>
      <w:r w:rsidR="005D2E66" w:rsidRPr="005D2E66">
        <w:t xml:space="preserve"> adjourned at </w:t>
      </w:r>
      <w:r w:rsidR="007F3AD5">
        <w:t>4:</w:t>
      </w:r>
      <w:r>
        <w:t>34</w:t>
      </w:r>
      <w:r w:rsidR="005D2E66" w:rsidRPr="005D2E66">
        <w:t xml:space="preserve"> p.m.</w:t>
      </w:r>
    </w:p>
    <w:sectPr w:rsidR="00F97B96" w:rsidSect="00FE0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F93"/>
    <w:multiLevelType w:val="hybridMultilevel"/>
    <w:tmpl w:val="26FE5E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305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9A"/>
    <w:rsid w:val="00011F8E"/>
    <w:rsid w:val="000472DD"/>
    <w:rsid w:val="000573FC"/>
    <w:rsid w:val="0006529D"/>
    <w:rsid w:val="00070B28"/>
    <w:rsid w:val="000B27CA"/>
    <w:rsid w:val="000B383B"/>
    <w:rsid w:val="000B488B"/>
    <w:rsid w:val="000E3DE9"/>
    <w:rsid w:val="001170F6"/>
    <w:rsid w:val="00147999"/>
    <w:rsid w:val="001479E8"/>
    <w:rsid w:val="001527C0"/>
    <w:rsid w:val="00162356"/>
    <w:rsid w:val="00180A2A"/>
    <w:rsid w:val="001B4286"/>
    <w:rsid w:val="001E4073"/>
    <w:rsid w:val="002212CC"/>
    <w:rsid w:val="00234E11"/>
    <w:rsid w:val="00244F1D"/>
    <w:rsid w:val="0026335F"/>
    <w:rsid w:val="002919BC"/>
    <w:rsid w:val="00293B12"/>
    <w:rsid w:val="002A601C"/>
    <w:rsid w:val="002C10A7"/>
    <w:rsid w:val="002D3424"/>
    <w:rsid w:val="002D65A2"/>
    <w:rsid w:val="002F22FE"/>
    <w:rsid w:val="00326C93"/>
    <w:rsid w:val="003419EE"/>
    <w:rsid w:val="00361183"/>
    <w:rsid w:val="00381B80"/>
    <w:rsid w:val="00386A4A"/>
    <w:rsid w:val="003A0C9A"/>
    <w:rsid w:val="003A245F"/>
    <w:rsid w:val="00406F36"/>
    <w:rsid w:val="00430C25"/>
    <w:rsid w:val="004370CF"/>
    <w:rsid w:val="00453579"/>
    <w:rsid w:val="004561B2"/>
    <w:rsid w:val="0047202C"/>
    <w:rsid w:val="004F1DA1"/>
    <w:rsid w:val="004F68AC"/>
    <w:rsid w:val="005045FE"/>
    <w:rsid w:val="005223F2"/>
    <w:rsid w:val="005D2E66"/>
    <w:rsid w:val="005D30E1"/>
    <w:rsid w:val="005F6AFF"/>
    <w:rsid w:val="006011D5"/>
    <w:rsid w:val="0063204D"/>
    <w:rsid w:val="00641D5C"/>
    <w:rsid w:val="00694665"/>
    <w:rsid w:val="00703D39"/>
    <w:rsid w:val="00754983"/>
    <w:rsid w:val="00767D51"/>
    <w:rsid w:val="00776ECC"/>
    <w:rsid w:val="007A79D3"/>
    <w:rsid w:val="007F25D7"/>
    <w:rsid w:val="007F3AD5"/>
    <w:rsid w:val="008074B2"/>
    <w:rsid w:val="008351CE"/>
    <w:rsid w:val="00855238"/>
    <w:rsid w:val="00867D27"/>
    <w:rsid w:val="008776AF"/>
    <w:rsid w:val="008B459E"/>
    <w:rsid w:val="008C3383"/>
    <w:rsid w:val="008E3336"/>
    <w:rsid w:val="008F668A"/>
    <w:rsid w:val="008F71FF"/>
    <w:rsid w:val="00901E2E"/>
    <w:rsid w:val="00902DD2"/>
    <w:rsid w:val="00913DE7"/>
    <w:rsid w:val="00914E84"/>
    <w:rsid w:val="00920562"/>
    <w:rsid w:val="00934E77"/>
    <w:rsid w:val="00964509"/>
    <w:rsid w:val="00997BCA"/>
    <w:rsid w:val="009A0DF5"/>
    <w:rsid w:val="00A515B1"/>
    <w:rsid w:val="00A727C1"/>
    <w:rsid w:val="00A95CAC"/>
    <w:rsid w:val="00AE4C4B"/>
    <w:rsid w:val="00AE684A"/>
    <w:rsid w:val="00B0312D"/>
    <w:rsid w:val="00B4287D"/>
    <w:rsid w:val="00B431F8"/>
    <w:rsid w:val="00BA2E16"/>
    <w:rsid w:val="00BC2A73"/>
    <w:rsid w:val="00BC4C30"/>
    <w:rsid w:val="00BD70C3"/>
    <w:rsid w:val="00BF33C7"/>
    <w:rsid w:val="00C318B5"/>
    <w:rsid w:val="00C46025"/>
    <w:rsid w:val="00C86721"/>
    <w:rsid w:val="00C8673D"/>
    <w:rsid w:val="00CC7822"/>
    <w:rsid w:val="00D17D13"/>
    <w:rsid w:val="00D41937"/>
    <w:rsid w:val="00D73981"/>
    <w:rsid w:val="00DA2172"/>
    <w:rsid w:val="00DA57EC"/>
    <w:rsid w:val="00DC56D4"/>
    <w:rsid w:val="00DD6258"/>
    <w:rsid w:val="00DF13B7"/>
    <w:rsid w:val="00DF1A71"/>
    <w:rsid w:val="00DF3538"/>
    <w:rsid w:val="00E10CA3"/>
    <w:rsid w:val="00E24A20"/>
    <w:rsid w:val="00E56E59"/>
    <w:rsid w:val="00E80575"/>
    <w:rsid w:val="00EB22A4"/>
    <w:rsid w:val="00F004A5"/>
    <w:rsid w:val="00F479D7"/>
    <w:rsid w:val="00F517ED"/>
    <w:rsid w:val="00F6489C"/>
    <w:rsid w:val="00F74136"/>
    <w:rsid w:val="00F84068"/>
    <w:rsid w:val="00F84F82"/>
    <w:rsid w:val="00F97B96"/>
    <w:rsid w:val="00FA2C87"/>
    <w:rsid w:val="00FC605B"/>
    <w:rsid w:val="00FD1D72"/>
    <w:rsid w:val="00FE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DD34"/>
  <w15:chartTrackingRefBased/>
  <w15:docId w15:val="{0AD35625-C4E8-461F-B88E-42DCAE99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C9A"/>
    <w:pPr>
      <w:spacing w:before="11" w:after="0" w:line="499" w:lineRule="auto"/>
      <w:ind w:left="108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8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87D"/>
    <w:rPr>
      <w:rFonts w:ascii="Segoe UI" w:eastAsia="Calibri" w:hAnsi="Segoe UI" w:cs="Segoe UI"/>
      <w:sz w:val="18"/>
      <w:szCs w:val="18"/>
    </w:rPr>
  </w:style>
  <w:style w:type="character" w:styleId="Hyperlink">
    <w:name w:val="Hyperlink"/>
    <w:basedOn w:val="DefaultParagraphFont"/>
    <w:uiPriority w:val="99"/>
    <w:semiHidden/>
    <w:unhideWhenUsed/>
    <w:rsid w:val="00DA57EC"/>
    <w:rPr>
      <w:color w:val="0563C1"/>
      <w:u w:val="single"/>
    </w:rPr>
  </w:style>
  <w:style w:type="paragraph" w:styleId="NoSpacing">
    <w:name w:val="No Spacing"/>
    <w:uiPriority w:val="1"/>
    <w:qFormat/>
    <w:rsid w:val="00DA57EC"/>
    <w:pPr>
      <w:spacing w:after="0" w:line="240" w:lineRule="auto"/>
      <w:ind w:left="1080" w:hanging="360"/>
    </w:pPr>
    <w:rPr>
      <w:rFonts w:ascii="Calibri" w:eastAsia="Calibri" w:hAnsi="Calibri" w:cs="Times New Roman"/>
    </w:rPr>
  </w:style>
  <w:style w:type="paragraph" w:styleId="ListParagraph">
    <w:name w:val="List Paragraph"/>
    <w:basedOn w:val="Normal"/>
    <w:uiPriority w:val="34"/>
    <w:qFormat/>
    <w:rsid w:val="00902DD2"/>
    <w:pPr>
      <w:spacing w:line="50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6425">
      <w:bodyDiv w:val="1"/>
      <w:marLeft w:val="0"/>
      <w:marRight w:val="0"/>
      <w:marTop w:val="0"/>
      <w:marBottom w:val="0"/>
      <w:divBdr>
        <w:top w:val="none" w:sz="0" w:space="0" w:color="auto"/>
        <w:left w:val="none" w:sz="0" w:space="0" w:color="auto"/>
        <w:bottom w:val="none" w:sz="0" w:space="0" w:color="auto"/>
        <w:right w:val="none" w:sz="0" w:space="0" w:color="auto"/>
      </w:divBdr>
    </w:div>
    <w:div w:id="374038922">
      <w:bodyDiv w:val="1"/>
      <w:marLeft w:val="0"/>
      <w:marRight w:val="0"/>
      <w:marTop w:val="0"/>
      <w:marBottom w:val="0"/>
      <w:divBdr>
        <w:top w:val="none" w:sz="0" w:space="0" w:color="auto"/>
        <w:left w:val="none" w:sz="0" w:space="0" w:color="auto"/>
        <w:bottom w:val="none" w:sz="0" w:space="0" w:color="auto"/>
        <w:right w:val="none" w:sz="0" w:space="0" w:color="auto"/>
      </w:divBdr>
    </w:div>
    <w:div w:id="531193770">
      <w:bodyDiv w:val="1"/>
      <w:marLeft w:val="0"/>
      <w:marRight w:val="0"/>
      <w:marTop w:val="0"/>
      <w:marBottom w:val="0"/>
      <w:divBdr>
        <w:top w:val="none" w:sz="0" w:space="0" w:color="auto"/>
        <w:left w:val="none" w:sz="0" w:space="0" w:color="auto"/>
        <w:bottom w:val="none" w:sz="0" w:space="0" w:color="auto"/>
        <w:right w:val="none" w:sz="0" w:space="0" w:color="auto"/>
      </w:divBdr>
    </w:div>
    <w:div w:id="629437295">
      <w:bodyDiv w:val="1"/>
      <w:marLeft w:val="0"/>
      <w:marRight w:val="0"/>
      <w:marTop w:val="0"/>
      <w:marBottom w:val="0"/>
      <w:divBdr>
        <w:top w:val="none" w:sz="0" w:space="0" w:color="auto"/>
        <w:left w:val="none" w:sz="0" w:space="0" w:color="auto"/>
        <w:bottom w:val="none" w:sz="0" w:space="0" w:color="auto"/>
        <w:right w:val="none" w:sz="0" w:space="0" w:color="auto"/>
      </w:divBdr>
    </w:div>
    <w:div w:id="910384115">
      <w:bodyDiv w:val="1"/>
      <w:marLeft w:val="0"/>
      <w:marRight w:val="0"/>
      <w:marTop w:val="0"/>
      <w:marBottom w:val="0"/>
      <w:divBdr>
        <w:top w:val="none" w:sz="0" w:space="0" w:color="auto"/>
        <w:left w:val="none" w:sz="0" w:space="0" w:color="auto"/>
        <w:bottom w:val="none" w:sz="0" w:space="0" w:color="auto"/>
        <w:right w:val="none" w:sz="0" w:space="0" w:color="auto"/>
      </w:divBdr>
    </w:div>
    <w:div w:id="1103376271">
      <w:bodyDiv w:val="1"/>
      <w:marLeft w:val="0"/>
      <w:marRight w:val="0"/>
      <w:marTop w:val="0"/>
      <w:marBottom w:val="0"/>
      <w:divBdr>
        <w:top w:val="none" w:sz="0" w:space="0" w:color="auto"/>
        <w:left w:val="none" w:sz="0" w:space="0" w:color="auto"/>
        <w:bottom w:val="none" w:sz="0" w:space="0" w:color="auto"/>
        <w:right w:val="none" w:sz="0" w:space="0" w:color="auto"/>
      </w:divBdr>
    </w:div>
    <w:div w:id="13344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Donnelly</dc:creator>
  <cp:keywords/>
  <dc:description/>
  <cp:lastModifiedBy>James Hannahs</cp:lastModifiedBy>
  <cp:revision>2</cp:revision>
  <cp:lastPrinted>2019-12-03T16:30:00Z</cp:lastPrinted>
  <dcterms:created xsi:type="dcterms:W3CDTF">2024-06-10T16:01:00Z</dcterms:created>
  <dcterms:modified xsi:type="dcterms:W3CDTF">2024-06-10T16:01:00Z</dcterms:modified>
</cp:coreProperties>
</file>